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EF" w:rsidRDefault="007443F1">
      <w:pPr>
        <w:rPr>
          <w:rFonts w:ascii="Times New Roman" w:hAnsi="Times New Roman" w:cs="Times New Roman"/>
          <w:b/>
          <w:sz w:val="36"/>
          <w:szCs w:val="36"/>
        </w:rPr>
      </w:pPr>
      <w:r w:rsidRPr="007443F1">
        <w:rPr>
          <w:rFonts w:ascii="Times New Roman" w:hAnsi="Times New Roman" w:cs="Times New Roman"/>
          <w:b/>
          <w:sz w:val="36"/>
          <w:szCs w:val="36"/>
        </w:rPr>
        <w:t>Глава 1 задание 1</w:t>
      </w:r>
    </w:p>
    <w:p w:rsidR="007443F1" w:rsidRDefault="007443F1">
      <w:r>
        <w:t>Поставьте задачу на составление отчета по продажам. Вводные данные: вы хотите увидеть результаты продаж вашего продукта в различных интернет-магазинах. Ранее вы поставили задачу менеджеру по продажам осуществить продажи продукции по интернет-магазинам, которая была выполнена. Вы хотите увидеть отчет по продажам 27 января. Период отчета - второе полугодие предыдущего года. Поставьте задачу в соответствии с описанными в главе 1 характеристиками задачи.</w:t>
      </w: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1 задание 2</w:t>
      </w:r>
    </w:p>
    <w:p w:rsidR="007443F1" w:rsidRDefault="007443F1" w:rsidP="007443F1">
      <w:r>
        <w:t xml:space="preserve">Опишите свои должностные обязанности. Чем вы должны заниматься в первую очередь, а что можно </w:t>
      </w:r>
      <w:proofErr w:type="spellStart"/>
      <w:r>
        <w:t>проделегировать</w:t>
      </w:r>
      <w:proofErr w:type="spellEnd"/>
      <w:r>
        <w:t>?</w:t>
      </w:r>
    </w:p>
    <w:p w:rsidR="007443F1" w:rsidRDefault="007443F1" w:rsidP="007443F1"/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1 задание 3</w:t>
      </w:r>
    </w:p>
    <w:p w:rsidR="007443F1" w:rsidRDefault="007443F1" w:rsidP="007443F1">
      <w:r>
        <w:t>Оцените свой управленческий архетип.</w:t>
      </w: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2</w:t>
      </w:r>
      <w:r w:rsidRPr="007443F1">
        <w:rPr>
          <w:rFonts w:ascii="Times New Roman" w:hAnsi="Times New Roman" w:cs="Times New Roman"/>
          <w:b/>
          <w:sz w:val="36"/>
          <w:szCs w:val="36"/>
        </w:rPr>
        <w:t xml:space="preserve"> задание 1</w:t>
      </w:r>
    </w:p>
    <w:p w:rsidR="007443F1" w:rsidRDefault="007443F1" w:rsidP="007443F1">
      <w:r>
        <w:t>Основываясь на примерах описания бизнес-процессов, приведенных в курсе, опишите в виде схемы приоритетный производственный процесс компании, в которой вы работаете сейчас или работали ранее.</w:t>
      </w: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2</w:t>
      </w:r>
      <w:r>
        <w:rPr>
          <w:rFonts w:ascii="Times New Roman" w:hAnsi="Times New Roman" w:cs="Times New Roman"/>
          <w:b/>
          <w:sz w:val="36"/>
          <w:szCs w:val="36"/>
        </w:rPr>
        <w:t xml:space="preserve"> задание 2</w:t>
      </w:r>
    </w:p>
    <w:p w:rsidR="007443F1" w:rsidRDefault="007443F1" w:rsidP="007443F1">
      <w:r>
        <w:t>Основываясь на примерах описания бизнес-процессов, приведенных в курсе, опишите в виде схемы приоритетный процесс по сбыту продукции компании, в которой вы работаете сейчас или работали ранее.</w:t>
      </w: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3</w:t>
      </w:r>
      <w:r w:rsidRPr="007443F1">
        <w:rPr>
          <w:rFonts w:ascii="Times New Roman" w:hAnsi="Times New Roman" w:cs="Times New Roman"/>
          <w:b/>
          <w:sz w:val="36"/>
          <w:szCs w:val="36"/>
        </w:rPr>
        <w:t xml:space="preserve"> задание 1</w:t>
      </w:r>
    </w:p>
    <w:p w:rsidR="007443F1" w:rsidRDefault="007443F1" w:rsidP="007443F1">
      <w:r>
        <w:t>Проанализируйте 3 бизнес-процесса в компании, руководствуясь логикой теории ограничений. </w:t>
      </w: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3</w:t>
      </w:r>
      <w:r>
        <w:rPr>
          <w:rFonts w:ascii="Times New Roman" w:hAnsi="Times New Roman" w:cs="Times New Roman"/>
          <w:b/>
          <w:sz w:val="36"/>
          <w:szCs w:val="36"/>
        </w:rPr>
        <w:t xml:space="preserve"> задание 2</w:t>
      </w:r>
    </w:p>
    <w:p w:rsidR="007443F1" w:rsidRDefault="007443F1" w:rsidP="007443F1">
      <w:r>
        <w:t>В проанализированных в задании 1 бизнес-процессах найдите наиболее слабые звенья, постройте и реализуйте план по превращению слабых звеньев в сильные, проанализируйте свои действия.</w:t>
      </w: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4</w:t>
      </w:r>
      <w:r w:rsidRPr="007443F1">
        <w:rPr>
          <w:rFonts w:ascii="Times New Roman" w:hAnsi="Times New Roman" w:cs="Times New Roman"/>
          <w:b/>
          <w:sz w:val="36"/>
          <w:szCs w:val="36"/>
        </w:rPr>
        <w:t xml:space="preserve"> задание 1</w:t>
      </w:r>
    </w:p>
    <w:p w:rsidR="007443F1" w:rsidRDefault="007443F1" w:rsidP="007443F1">
      <w:r>
        <w:t>Постройте стратегический план вашей компании. План должен включать в себя миссию и ценности компании, цели (сформулированные по SMART) и стратегию их реализации. Используйте материалы 4 главы курса для составления плана.</w:t>
      </w: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4</w:t>
      </w:r>
      <w:r>
        <w:rPr>
          <w:rFonts w:ascii="Times New Roman" w:hAnsi="Times New Roman" w:cs="Times New Roman"/>
          <w:b/>
          <w:sz w:val="36"/>
          <w:szCs w:val="36"/>
        </w:rPr>
        <w:t xml:space="preserve"> задание 2</w:t>
      </w:r>
    </w:p>
    <w:p w:rsidR="007443F1" w:rsidRDefault="007443F1" w:rsidP="007443F1">
      <w:r>
        <w:t>Проведите SWOT-анализ текущего состояния своей компании/проекта. </w:t>
      </w: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Глава 5</w:t>
      </w:r>
      <w:r w:rsidRPr="007443F1">
        <w:rPr>
          <w:rFonts w:ascii="Times New Roman" w:hAnsi="Times New Roman" w:cs="Times New Roman"/>
          <w:b/>
          <w:sz w:val="36"/>
          <w:szCs w:val="36"/>
        </w:rPr>
        <w:t xml:space="preserve"> задание 1</w:t>
      </w:r>
    </w:p>
    <w:p w:rsidR="007443F1" w:rsidRDefault="007443F1" w:rsidP="007443F1">
      <w:r>
        <w:t>Проверьте свои производственные циклы на соответствие советам п.5.1</w:t>
      </w:r>
    </w:p>
    <w:p w:rsidR="007443F1" w:rsidRPr="007443F1" w:rsidRDefault="007443F1" w:rsidP="007443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443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5.1. Операционный менеджмент и производство</w:t>
      </w:r>
    </w:p>
    <w:p w:rsidR="007443F1" w:rsidRPr="007443F1" w:rsidRDefault="007443F1" w:rsidP="0074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текущей ситуации в России мы имеем дело с технологической средой, в которой в 90-е годы было уничтожено производство станков легкой обрабатывающей промышленности, способных выполнять операции с высокой точностью. Это означает, что больше 90% современных токарных и фрезерных станков в России завозится из-за рубежа. Соответственно, мы существуем в условиях тотальной зависимости от поставок комплектующих. В случае конфликта со страной-поставщиком эти поставки могут быть остановлены. Также с учетом курса рубля относительно других мировых валют такое положение вещей сильно удорожает производство многих видов продукции в России. Существуют ситуации, когда необходимые для запуска вышедшего из строя оборудования комплектующие шли из другой страны месяцами, и все это время станки стоимостью более 10 миллионов рублей простаивали. В частности, один из важных для нашей компании проектов пришлось свернуть в результате похожих событий. </w:t>
      </w:r>
    </w:p>
    <w:p w:rsidR="007443F1" w:rsidRPr="007443F1" w:rsidRDefault="007443F1" w:rsidP="0074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описанных выше трудностей можно сказать, что производственная культура на многих посещаемых мною предприятиях была утеряна и требует полной перезагрузки (это касается и крупных производств, на которых заняты тысячи человек, в </w:t>
      </w:r>
      <w:proofErr w:type="spellStart"/>
      <w:r w:rsidRPr="007443F1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443F1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градообразующие предприятия). Это означает, что риски, связанные с качеством продукции и непрерывностью процессов производства, увеличиваются.</w:t>
      </w:r>
    </w:p>
    <w:p w:rsidR="007443F1" w:rsidRPr="007443F1" w:rsidRDefault="007443F1" w:rsidP="0074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Операционный менеджмент в такой среде предъявляет повышенные требования к качеству управления процессами. </w:t>
      </w:r>
    </w:p>
    <w:p w:rsidR="007443F1" w:rsidRPr="007443F1" w:rsidRDefault="007443F1" w:rsidP="0074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форматы взаимодействия с двумя основными типами производственных взаимоотношений: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443F1" w:rsidRPr="007443F1" w:rsidTr="007443F1">
        <w:trPr>
          <w:tblCellSpacing w:w="15" w:type="dxa"/>
        </w:trPr>
        <w:tc>
          <w:tcPr>
            <w:tcW w:w="250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Контрактное производство</w:t>
            </w:r>
          </w:p>
        </w:tc>
        <w:tc>
          <w:tcPr>
            <w:tcW w:w="250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Собственное производство </w:t>
            </w:r>
          </w:p>
        </w:tc>
      </w:tr>
      <w:tr w:rsidR="007443F1" w:rsidRPr="007443F1" w:rsidTr="007443F1">
        <w:trPr>
          <w:tblCellSpacing w:w="15" w:type="dxa"/>
        </w:trPr>
        <w:tc>
          <w:tcPr>
            <w:tcW w:w="2500" w:type="pct"/>
            <w:hideMark/>
          </w:tcPr>
          <w:p w:rsidR="007443F1" w:rsidRPr="007443F1" w:rsidRDefault="007443F1" w:rsidP="007443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детальное техническое задание на производство продукции (например, ГОСТ 19.201-78). </w:t>
            </w:r>
          </w:p>
          <w:p w:rsidR="007443F1" w:rsidRPr="007443F1" w:rsidRDefault="007443F1" w:rsidP="007443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эталонного образца продукции. </w:t>
            </w:r>
          </w:p>
          <w:p w:rsidR="007443F1" w:rsidRPr="007443F1" w:rsidRDefault="007443F1" w:rsidP="007443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удостовериться, что ОТК не подчиняется руководителю производства. Совместно с ОТК составляется акт приемки товара. Важно удостовериться, что акт подписывают начальник цеха, начальник производства и начальник ОТК. </w:t>
            </w:r>
          </w:p>
          <w:p w:rsidR="007443F1" w:rsidRPr="007443F1" w:rsidRDefault="007443F1" w:rsidP="007443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с контрактным производством ваша компания обычно не является единственным заказчиком. Напротив, производитель старается набрать заказов как можно больше и часто </w:t>
            </w: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выбирает – с кем сроки можно сорвать, а с кем нельзя. Будьте тем, перед кем нужно выполнять свои обязательства в первую очередь. Производитель должен понимать, что вы контролируете ситуацию, регулярно ее проверяете и плохо реагируете на любые задержки. </w:t>
            </w:r>
          </w:p>
          <w:p w:rsidR="007443F1" w:rsidRPr="007443F1" w:rsidRDefault="007443F1" w:rsidP="007443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Постарайтесь договариваться на таких условиях, чтобы платить как можно меньше аванс и как можно позже – основную часть. Тогда производитель будет заинтересован в том, чтобы отгрузить все быстро и качественно, потому что тогда он сможет быстрее получить свои деньги. </w:t>
            </w:r>
          </w:p>
          <w:p w:rsidR="007443F1" w:rsidRPr="007443F1" w:rsidRDefault="007443F1" w:rsidP="007443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Помните, что производственники часто срывают сроки, планируйте с запасом. </w:t>
            </w:r>
          </w:p>
          <w:p w:rsidR="007443F1" w:rsidRPr="007443F1" w:rsidRDefault="007443F1" w:rsidP="007443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добиться лучшей цены, ведите переговоры о планируемом годовом объеме продукции, а заказывайте только то, что точно сможете продать.</w:t>
            </w:r>
          </w:p>
        </w:tc>
        <w:tc>
          <w:tcPr>
            <w:tcW w:w="2500" w:type="pct"/>
            <w:hideMark/>
          </w:tcPr>
          <w:p w:rsidR="007443F1" w:rsidRPr="007443F1" w:rsidRDefault="007443F1" w:rsidP="007443F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 детальное техническое задание на производство продукции (например, ГОСТ 19.201-78). </w:t>
            </w:r>
          </w:p>
          <w:p w:rsidR="007443F1" w:rsidRPr="007443F1" w:rsidRDefault="007443F1" w:rsidP="007443F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эталонного образца продукции. </w:t>
            </w:r>
          </w:p>
          <w:p w:rsidR="007443F1" w:rsidRPr="007443F1" w:rsidRDefault="007443F1" w:rsidP="007443F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 подчиняется генеральному директору. Большая ошибка – это подчинение ОТК директору по производству, потому что тогда получается, что производитель продукции проверяет сам себя. Последствия не замедлят сказаться, особенно при разделенной ответственности за весь проект. </w:t>
            </w:r>
          </w:p>
          <w:p w:rsidR="007443F1" w:rsidRPr="007443F1" w:rsidRDefault="007443F1" w:rsidP="007443F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собственном производстве вы планируете производственные операции вместе с директором по производству таким образом, чтобы </w:t>
            </w: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соблюдались приоритетные цели и задачи компании. </w:t>
            </w:r>
          </w:p>
          <w:p w:rsidR="007443F1" w:rsidRPr="007443F1" w:rsidRDefault="007443F1" w:rsidP="007443F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Производственники участвуют в коллективной ответственности за успех или неудачу проекта.</w:t>
            </w:r>
          </w:p>
        </w:tc>
      </w:tr>
    </w:tbl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5</w:t>
      </w:r>
      <w:r>
        <w:rPr>
          <w:rFonts w:ascii="Times New Roman" w:hAnsi="Times New Roman" w:cs="Times New Roman"/>
          <w:b/>
          <w:sz w:val="36"/>
          <w:szCs w:val="36"/>
        </w:rPr>
        <w:t xml:space="preserve"> задание 2</w:t>
      </w:r>
    </w:p>
    <w:p w:rsidR="007443F1" w:rsidRDefault="007443F1" w:rsidP="007443F1">
      <w:r>
        <w:t>Проанализируйте в соответствии с п 5.3. производственные бизнес-процессы.</w:t>
      </w:r>
    </w:p>
    <w:p w:rsidR="007443F1" w:rsidRDefault="007443F1" w:rsidP="007443F1">
      <w:pPr>
        <w:pStyle w:val="2"/>
      </w:pPr>
      <w:r>
        <w:t xml:space="preserve">5.3. Типичные ошибки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3262"/>
        <w:gridCol w:w="3277"/>
      </w:tblGrid>
      <w:tr w:rsidR="007443F1" w:rsidRPr="007443F1" w:rsidTr="007443F1">
        <w:trPr>
          <w:trHeight w:val="240"/>
          <w:tblCellSpacing w:w="15" w:type="dxa"/>
        </w:trPr>
        <w:tc>
          <w:tcPr>
            <w:tcW w:w="150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</w:t>
            </w:r>
          </w:p>
        </w:tc>
        <w:tc>
          <w:tcPr>
            <w:tcW w:w="175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Последствия</w:t>
            </w:r>
          </w:p>
        </w:tc>
        <w:tc>
          <w:tcPr>
            <w:tcW w:w="175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избежать</w:t>
            </w:r>
          </w:p>
        </w:tc>
      </w:tr>
      <w:tr w:rsidR="007443F1" w:rsidRPr="007443F1" w:rsidTr="007443F1">
        <w:trPr>
          <w:trHeight w:val="525"/>
          <w:tblCellSpacing w:w="15" w:type="dxa"/>
        </w:trPr>
        <w:tc>
          <w:tcPr>
            <w:tcW w:w="150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 подчиняется директору по производству.</w:t>
            </w:r>
          </w:p>
        </w:tc>
        <w:tc>
          <w:tcPr>
            <w:tcW w:w="175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Ухудшение качества выпускаемой продукции, сокрытие производственного брака.</w:t>
            </w:r>
          </w:p>
        </w:tc>
        <w:tc>
          <w:tcPr>
            <w:tcW w:w="175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 должен подчиняться и отчитываться генеральному директору.</w:t>
            </w:r>
          </w:p>
        </w:tc>
      </w:tr>
      <w:tr w:rsidR="007443F1" w:rsidRPr="007443F1" w:rsidTr="007443F1">
        <w:trPr>
          <w:trHeight w:val="1365"/>
          <w:tblCellSpacing w:w="15" w:type="dxa"/>
        </w:trPr>
        <w:tc>
          <w:tcPr>
            <w:tcW w:w="150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выпущен прототип, сразу заказали серийную партию.</w:t>
            </w:r>
          </w:p>
        </w:tc>
        <w:tc>
          <w:tcPr>
            <w:tcW w:w="175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Весьма вероятна ситуация, при которой ошибки, допущенные при проектировании продукта, распространятся на всю партию продукции.</w:t>
            </w:r>
          </w:p>
        </w:tc>
        <w:tc>
          <w:tcPr>
            <w:tcW w:w="175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Выпускается прототип перед каждым запуском партии новой продукции. Этот прототип </w:t>
            </w:r>
            <w:proofErr w:type="spellStart"/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перевыпускается</w:t>
            </w:r>
            <w:proofErr w:type="spellEnd"/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столько, сколько необходимо для того, чтобы внести изменения. </w:t>
            </w: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Финальный прототип должен быть утвержден как образец </w:t>
            </w: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производства опытной партии продукции.</w:t>
            </w:r>
          </w:p>
        </w:tc>
      </w:tr>
      <w:tr w:rsidR="007443F1" w:rsidRPr="007443F1" w:rsidTr="007443F1">
        <w:trPr>
          <w:trHeight w:val="1661"/>
          <w:tblCellSpacing w:w="15" w:type="dxa"/>
        </w:trPr>
        <w:tc>
          <w:tcPr>
            <w:tcW w:w="150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проведено всестороннее тестирование прототипа.</w:t>
            </w:r>
          </w:p>
        </w:tc>
        <w:tc>
          <w:tcPr>
            <w:tcW w:w="175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Ошибки и неожиданности будут вскрываться при эксплуатации продукта клиентами, соответственно, неизбежны рекламации, негативные публичные отзывы, ухудшение имиджа компании. </w:t>
            </w: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использование продукции сопряжено с угрозой человеческой жизни, то последствия могут быть еще хуже.</w:t>
            </w:r>
          </w:p>
        </w:tc>
        <w:tc>
          <w:tcPr>
            <w:tcW w:w="175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возможных средах и условиях протестировать прототип непосредственно с привлечением независимых экспертов и конечных потребителей.</w:t>
            </w:r>
          </w:p>
        </w:tc>
      </w:tr>
      <w:tr w:rsidR="007443F1" w:rsidRPr="007443F1" w:rsidTr="007443F1">
        <w:trPr>
          <w:trHeight w:val="1365"/>
          <w:tblCellSpacing w:w="15" w:type="dxa"/>
        </w:trPr>
        <w:tc>
          <w:tcPr>
            <w:tcW w:w="150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изготовлен эталонный образец.</w:t>
            </w:r>
          </w:p>
        </w:tc>
        <w:tc>
          <w:tcPr>
            <w:tcW w:w="175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Сложности при проведении ОТК, в том числе коммуникационные. Отсутствие образца для сравнения влечет за собой интерпретации, что негативно сказывается на эффективности работы.</w:t>
            </w:r>
          </w:p>
        </w:tc>
        <w:tc>
          <w:tcPr>
            <w:tcW w:w="175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и утверждается эталонный образец, который используется для оценки качества выпускаемой продукции. Эталонный образец должен полностью соответствовать принятым техническим требованиям для производства продукции.</w:t>
            </w:r>
          </w:p>
        </w:tc>
      </w:tr>
      <w:tr w:rsidR="007443F1" w:rsidRPr="007443F1" w:rsidTr="007443F1">
        <w:trPr>
          <w:trHeight w:val="2220"/>
          <w:tblCellSpacing w:w="15" w:type="dxa"/>
        </w:trPr>
        <w:tc>
          <w:tcPr>
            <w:tcW w:w="150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упаковке и условиям хранения продукции не специфицированы.</w:t>
            </w:r>
          </w:p>
        </w:tc>
        <w:tc>
          <w:tcPr>
            <w:tcW w:w="175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перевозке продукции (даже внутри цеха) могут иметь место механические повреждения, вызванные трением деталей друг о друга. Аналогично – при перевозке на дальние расстояния. В моем опыте был случай, когда из-за нарушения условий хранения был нанесен ущерб порядка 100 000 000 рублей. В результате перепада температур зимой образовался конденсат, который послужил причиной выбраковки крупной партии продукции.</w:t>
            </w:r>
          </w:p>
        </w:tc>
        <w:tc>
          <w:tcPr>
            <w:tcW w:w="1750" w:type="pct"/>
            <w:hideMark/>
          </w:tcPr>
          <w:p w:rsidR="007443F1" w:rsidRPr="007443F1" w:rsidRDefault="007443F1" w:rsidP="0074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упаковке и хранению прописываются заранее и превращаются в регламент.</w:t>
            </w:r>
          </w:p>
        </w:tc>
      </w:tr>
    </w:tbl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</w:p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</w:p>
    <w:p w:rsidR="007443F1" w:rsidRDefault="007443F1" w:rsidP="007443F1"/>
    <w:p w:rsidR="007443F1" w:rsidRDefault="007443F1" w:rsidP="007443F1">
      <w:pPr>
        <w:rPr>
          <w:rFonts w:ascii="Times New Roman" w:hAnsi="Times New Roman" w:cs="Times New Roman"/>
          <w:b/>
          <w:sz w:val="36"/>
          <w:szCs w:val="36"/>
        </w:rPr>
      </w:pPr>
    </w:p>
    <w:p w:rsidR="007443F1" w:rsidRPr="007443F1" w:rsidRDefault="007443F1">
      <w:pPr>
        <w:rPr>
          <w:rFonts w:ascii="Times New Roman" w:hAnsi="Times New Roman" w:cs="Times New Roman"/>
          <w:b/>
          <w:sz w:val="36"/>
          <w:szCs w:val="36"/>
        </w:rPr>
      </w:pPr>
    </w:p>
    <w:sectPr w:rsidR="007443F1" w:rsidRPr="00744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E569B"/>
    <w:multiLevelType w:val="multilevel"/>
    <w:tmpl w:val="6586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20D27"/>
    <w:multiLevelType w:val="multilevel"/>
    <w:tmpl w:val="96C6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0B"/>
    <w:rsid w:val="00110F0B"/>
    <w:rsid w:val="007443F1"/>
    <w:rsid w:val="00B9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ABC0"/>
  <w15:chartTrackingRefBased/>
  <w15:docId w15:val="{887DFD26-A077-429E-9780-87272C9F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4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4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1135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2021-10-20T11:36:00Z</dcterms:created>
  <dcterms:modified xsi:type="dcterms:W3CDTF">2021-10-20T11:43:00Z</dcterms:modified>
</cp:coreProperties>
</file>